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8A" w:rsidRPr="00C10D8A" w:rsidRDefault="00C10D8A" w:rsidP="00C10D8A">
      <w:pPr>
        <w:rPr>
          <w:sz w:val="24"/>
        </w:rPr>
      </w:pPr>
    </w:p>
    <w:p w:rsidR="00C10D8A" w:rsidRPr="00C10D8A" w:rsidRDefault="00C10D8A" w:rsidP="00C10D8A">
      <w:pPr>
        <w:rPr>
          <w:sz w:val="24"/>
        </w:rPr>
      </w:pPr>
    </w:p>
    <w:p w:rsidR="00C10D8A" w:rsidRDefault="005B08A3">
      <w:pPr>
        <w:ind w:left="720" w:firstLine="720"/>
        <w:jc w:val="right"/>
        <w:rPr>
          <w:sz w:val="24"/>
        </w:rPr>
      </w:pPr>
      <w:r>
        <w:rPr>
          <w:sz w:val="24"/>
        </w:rPr>
        <w:t>17 October 2016</w:t>
      </w:r>
    </w:p>
    <w:p w:rsidR="005B08A3" w:rsidRDefault="005B08A3" w:rsidP="005B08A3">
      <w:pPr>
        <w:rPr>
          <w:sz w:val="24"/>
        </w:rPr>
      </w:pPr>
      <w:r>
        <w:rPr>
          <w:sz w:val="24"/>
        </w:rPr>
        <w:t>Dear Residents,</w:t>
      </w:r>
    </w:p>
    <w:p w:rsidR="005B08A3" w:rsidRDefault="005B08A3" w:rsidP="005B08A3">
      <w:pPr>
        <w:rPr>
          <w:sz w:val="24"/>
        </w:rPr>
      </w:pPr>
    </w:p>
    <w:p w:rsidR="005B08A3" w:rsidRDefault="005B08A3" w:rsidP="005B08A3">
      <w:pPr>
        <w:rPr>
          <w:sz w:val="24"/>
        </w:rPr>
      </w:pPr>
      <w:r>
        <w:rPr>
          <w:sz w:val="24"/>
        </w:rPr>
        <w:t xml:space="preserve">As you may be aware the </w:t>
      </w:r>
      <w:r w:rsidR="00EF03F4">
        <w:rPr>
          <w:sz w:val="24"/>
        </w:rPr>
        <w:t>S</w:t>
      </w:r>
      <w:r>
        <w:rPr>
          <w:sz w:val="24"/>
        </w:rPr>
        <w:t>chool suffered extensive flood damage as a result of the violent storm which hit the loca</w:t>
      </w:r>
      <w:r w:rsidR="00EF03F4">
        <w:rPr>
          <w:sz w:val="24"/>
        </w:rPr>
        <w:t>l area on the 15 September 2016 which has rendered 2 classrooms unusable.</w:t>
      </w:r>
    </w:p>
    <w:p w:rsidR="005B08A3" w:rsidRDefault="005B08A3" w:rsidP="005B08A3">
      <w:pPr>
        <w:rPr>
          <w:sz w:val="24"/>
        </w:rPr>
      </w:pPr>
    </w:p>
    <w:p w:rsidR="005B08A3" w:rsidRPr="005B08A3" w:rsidRDefault="005B08A3" w:rsidP="005B08A3">
      <w:pPr>
        <w:autoSpaceDE w:val="0"/>
        <w:autoSpaceDN w:val="0"/>
        <w:rPr>
          <w:sz w:val="24"/>
        </w:rPr>
      </w:pPr>
      <w:r w:rsidRPr="005B08A3">
        <w:rPr>
          <w:sz w:val="24"/>
        </w:rPr>
        <w:t>As part of the recovery programme there is a requirement for temporary classroom space which will involve the delivery of a number of large Portakabin Buildings to the School. The buildings will be transported via Berry Hill and Rectory Road throughout the day on Thursday 27</w:t>
      </w:r>
      <w:r w:rsidRPr="005B08A3">
        <w:rPr>
          <w:sz w:val="24"/>
          <w:vertAlign w:val="superscript"/>
        </w:rPr>
        <w:t>th</w:t>
      </w:r>
      <w:r w:rsidRPr="005B08A3">
        <w:rPr>
          <w:sz w:val="24"/>
        </w:rPr>
        <w:t xml:space="preserve"> October.</w:t>
      </w:r>
    </w:p>
    <w:p w:rsidR="005B08A3" w:rsidRPr="005B08A3" w:rsidRDefault="005B08A3" w:rsidP="005B08A3">
      <w:pPr>
        <w:autoSpaceDE w:val="0"/>
        <w:autoSpaceDN w:val="0"/>
        <w:rPr>
          <w:sz w:val="24"/>
        </w:rPr>
      </w:pPr>
      <w:r w:rsidRPr="005B08A3">
        <w:rPr>
          <w:sz w:val="24"/>
        </w:rPr>
        <w:t xml:space="preserve">To allow the delivery to happen we will need Rectory Road to be kept clear of parked vehicles between Berry Hill and the School entrance. Please can you arrange to park your vehicles at an alternative location on this </w:t>
      </w:r>
      <w:r w:rsidR="00EF03F4" w:rsidRPr="005B08A3">
        <w:rPr>
          <w:sz w:val="24"/>
        </w:rPr>
        <w:t>day?</w:t>
      </w:r>
    </w:p>
    <w:p w:rsidR="00EF03F4" w:rsidRDefault="00EF03F4" w:rsidP="005B08A3">
      <w:pPr>
        <w:autoSpaceDE w:val="0"/>
        <w:autoSpaceDN w:val="0"/>
        <w:rPr>
          <w:sz w:val="24"/>
        </w:rPr>
      </w:pPr>
    </w:p>
    <w:p w:rsidR="005B08A3" w:rsidRPr="005B08A3" w:rsidRDefault="005B08A3" w:rsidP="005B08A3">
      <w:pPr>
        <w:autoSpaceDE w:val="0"/>
        <w:autoSpaceDN w:val="0"/>
        <w:rPr>
          <w:sz w:val="24"/>
        </w:rPr>
      </w:pPr>
      <w:r w:rsidRPr="005B08A3">
        <w:rPr>
          <w:sz w:val="24"/>
        </w:rPr>
        <w:t xml:space="preserve">Traffic management personnel will be employed on the day to oversee the deliveries and to ensure that any disruption is kept to a minimum. </w:t>
      </w:r>
    </w:p>
    <w:p w:rsidR="005B08A3" w:rsidRDefault="005B08A3" w:rsidP="005B08A3">
      <w:pPr>
        <w:rPr>
          <w:sz w:val="24"/>
        </w:rPr>
      </w:pPr>
      <w:r w:rsidRPr="005B08A3">
        <w:rPr>
          <w:sz w:val="24"/>
        </w:rPr>
        <w:t>We thank you for your understanding and apologise for any inconvenience that this may cause.</w:t>
      </w:r>
    </w:p>
    <w:p w:rsidR="00EF03F4" w:rsidRDefault="00EF03F4" w:rsidP="005B08A3">
      <w:pPr>
        <w:rPr>
          <w:sz w:val="24"/>
        </w:rPr>
      </w:pPr>
    </w:p>
    <w:p w:rsidR="00EF03F4" w:rsidRDefault="00EF03F4" w:rsidP="005B08A3">
      <w:pPr>
        <w:rPr>
          <w:sz w:val="24"/>
        </w:rPr>
      </w:pPr>
      <w:r>
        <w:rPr>
          <w:sz w:val="24"/>
        </w:rPr>
        <w:t>The recovery programme, utilisation of the portakabins and eventual removal from the School is planned to be completed within the next 6 months. Details regarding the final removal of the portakabins will be notified once the fixed dates are known.</w:t>
      </w:r>
    </w:p>
    <w:p w:rsidR="00EF03F4" w:rsidRDefault="00EF03F4" w:rsidP="005B08A3">
      <w:pPr>
        <w:rPr>
          <w:sz w:val="24"/>
        </w:rPr>
      </w:pPr>
    </w:p>
    <w:p w:rsidR="00EF03F4" w:rsidRDefault="00EF03F4" w:rsidP="005B08A3">
      <w:pPr>
        <w:rPr>
          <w:sz w:val="24"/>
        </w:rPr>
      </w:pPr>
      <w:r>
        <w:rPr>
          <w:sz w:val="24"/>
        </w:rPr>
        <w:t xml:space="preserve">Should you have any concerns or specific questions please feel free to contact the School Business Manager, Mr Steve Warren, on the </w:t>
      </w:r>
      <w:r w:rsidR="00AD3504">
        <w:rPr>
          <w:sz w:val="24"/>
        </w:rPr>
        <w:t>S</w:t>
      </w:r>
      <w:r>
        <w:rPr>
          <w:sz w:val="24"/>
        </w:rPr>
        <w:t xml:space="preserve">chool telephone number or via email at </w:t>
      </w:r>
      <w:hyperlink r:id="rId7" w:history="1">
        <w:r w:rsidRPr="00392DAF">
          <w:rPr>
            <w:rStyle w:val="Hyperlink"/>
            <w:sz w:val="24"/>
          </w:rPr>
          <w:t>SBM@stnicolastaplow.com</w:t>
        </w:r>
      </w:hyperlink>
      <w:r>
        <w:rPr>
          <w:sz w:val="24"/>
        </w:rPr>
        <w:t xml:space="preserve"> </w:t>
      </w:r>
    </w:p>
    <w:p w:rsidR="00EF03F4" w:rsidRDefault="00EF03F4" w:rsidP="005B08A3">
      <w:pPr>
        <w:rPr>
          <w:sz w:val="24"/>
        </w:rPr>
      </w:pPr>
    </w:p>
    <w:p w:rsidR="00EF03F4" w:rsidRDefault="00EF03F4" w:rsidP="005B08A3">
      <w:pPr>
        <w:rPr>
          <w:sz w:val="24"/>
        </w:rPr>
      </w:pPr>
      <w:r>
        <w:rPr>
          <w:sz w:val="24"/>
        </w:rPr>
        <w:t>Yours Faithfully,</w:t>
      </w:r>
    </w:p>
    <w:p w:rsidR="00EF03F4" w:rsidRDefault="00EF03F4" w:rsidP="005B08A3">
      <w:pPr>
        <w:rPr>
          <w:sz w:val="24"/>
        </w:rPr>
      </w:pPr>
    </w:p>
    <w:p w:rsidR="00EF03F4" w:rsidRDefault="00EF03F4" w:rsidP="005B08A3">
      <w:pPr>
        <w:rPr>
          <w:sz w:val="24"/>
        </w:rPr>
      </w:pPr>
    </w:p>
    <w:p w:rsidR="00EF03F4" w:rsidRDefault="00EF03F4" w:rsidP="005B08A3">
      <w:pPr>
        <w:rPr>
          <w:sz w:val="24"/>
        </w:rPr>
      </w:pPr>
    </w:p>
    <w:p w:rsidR="00EF03F4" w:rsidRDefault="00EF03F4" w:rsidP="005B08A3">
      <w:pPr>
        <w:rPr>
          <w:sz w:val="24"/>
        </w:rPr>
      </w:pPr>
    </w:p>
    <w:p w:rsidR="00EF03F4" w:rsidRDefault="00EF03F4" w:rsidP="005B08A3">
      <w:pPr>
        <w:rPr>
          <w:sz w:val="24"/>
        </w:rPr>
      </w:pPr>
      <w:r>
        <w:rPr>
          <w:sz w:val="24"/>
        </w:rPr>
        <w:t>C Wagstaff</w:t>
      </w:r>
    </w:p>
    <w:p w:rsidR="00EF03F4" w:rsidRPr="005B08A3" w:rsidRDefault="00EF03F4" w:rsidP="005B08A3">
      <w:pPr>
        <w:rPr>
          <w:sz w:val="24"/>
        </w:rPr>
      </w:pPr>
      <w:proofErr w:type="spellStart"/>
      <w:r>
        <w:rPr>
          <w:sz w:val="24"/>
        </w:rPr>
        <w:t>Headteacher</w:t>
      </w:r>
      <w:proofErr w:type="spellEnd"/>
    </w:p>
    <w:sectPr w:rsidR="00EF03F4" w:rsidRPr="005B08A3" w:rsidSect="003F25B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80" w:left="1800" w:header="708"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8A3" w:rsidRDefault="005B08A3">
      <w:r>
        <w:separator/>
      </w:r>
    </w:p>
  </w:endnote>
  <w:endnote w:type="continuationSeparator" w:id="0">
    <w:p w:rsidR="005B08A3" w:rsidRDefault="005B0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A3" w:rsidRDefault="005B0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A3" w:rsidRDefault="005B08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A3" w:rsidRDefault="005B08A3">
    <w:pPr>
      <w:jc w:val="center"/>
      <w:rPr>
        <w:sz w:val="18"/>
        <w:szCs w:val="18"/>
      </w:rPr>
    </w:pPr>
    <w:r>
      <w:rPr>
        <w:noProof/>
        <w:sz w:val="18"/>
        <w:szCs w:val="18"/>
      </w:rPr>
      <w:drawing>
        <wp:inline distT="0" distB="0" distL="0" distR="0">
          <wp:extent cx="4108760" cy="732104"/>
          <wp:effectExtent l="19050" t="0" r="6040" b="0"/>
          <wp:docPr id="8" name="Picture 7" descr="Logos f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for letterhead.png"/>
                  <pic:cNvPicPr/>
                </pic:nvPicPr>
                <pic:blipFill>
                  <a:blip r:embed="rId1"/>
                  <a:stretch>
                    <a:fillRect/>
                  </a:stretch>
                </pic:blipFill>
                <pic:spPr>
                  <a:xfrm>
                    <a:off x="0" y="0"/>
                    <a:ext cx="4115179" cy="733248"/>
                  </a:xfrm>
                  <a:prstGeom prst="rect">
                    <a:avLst/>
                  </a:prstGeom>
                </pic:spPr>
              </pic:pic>
            </a:graphicData>
          </a:graphic>
        </wp:inline>
      </w:drawing>
    </w:r>
  </w:p>
  <w:p w:rsidR="005B08A3" w:rsidRDefault="005B08A3">
    <w:pPr>
      <w:tabs>
        <w:tab w:val="left" w:pos="7167"/>
      </w:tabs>
      <w:jc w:val="center"/>
      <w:rPr>
        <w:sz w:val="18"/>
        <w:szCs w:val="18"/>
      </w:rPr>
    </w:pPr>
    <w:r>
      <w:rPr>
        <w:sz w:val="18"/>
        <w:szCs w:val="18"/>
      </w:rPr>
      <w:t>An Oxford Diocese and Buckinghamshire Academy</w:t>
    </w:r>
  </w:p>
  <w:p w:rsidR="005B08A3" w:rsidRDefault="005B08A3">
    <w:pPr>
      <w:jc w:val="center"/>
      <w:rPr>
        <w:sz w:val="18"/>
        <w:szCs w:val="18"/>
      </w:rPr>
    </w:pPr>
    <w:r>
      <w:rPr>
        <w:sz w:val="18"/>
        <w:szCs w:val="18"/>
      </w:rPr>
      <w:t xml:space="preserve">Registered in </w:t>
    </w:r>
    <w:smartTag w:uri="urn:schemas-microsoft-com:office:smarttags" w:element="place">
      <w:smartTag w:uri="urn:schemas-microsoft-com:office:smarttags" w:element="country-region">
        <w:r>
          <w:rPr>
            <w:sz w:val="18"/>
            <w:szCs w:val="18"/>
          </w:rPr>
          <w:t>England</w:t>
        </w:r>
      </w:smartTag>
    </w:smartTag>
    <w:r>
      <w:rPr>
        <w:sz w:val="18"/>
        <w:szCs w:val="18"/>
      </w:rPr>
      <w:t>.  Company No. 8043695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8A3" w:rsidRDefault="005B08A3">
      <w:r>
        <w:separator/>
      </w:r>
    </w:p>
  </w:footnote>
  <w:footnote w:type="continuationSeparator" w:id="0">
    <w:p w:rsidR="005B08A3" w:rsidRDefault="005B0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A3" w:rsidRDefault="005B08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A3" w:rsidRDefault="005B08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A3" w:rsidRDefault="005B08A3">
    <w:pPr>
      <w:ind w:right="-514"/>
      <w:jc w:val="right"/>
      <w:rPr>
        <w:b/>
        <w:sz w:val="28"/>
        <w:szCs w:val="28"/>
      </w:rPr>
    </w:pPr>
    <w:r>
      <w:rPr>
        <w:noProof/>
      </w:rPr>
      <w:drawing>
        <wp:anchor distT="0" distB="0" distL="114300" distR="114300" simplePos="0" relativeHeight="251660288" behindDoc="0" locked="0" layoutInCell="1" allowOverlap="1">
          <wp:simplePos x="0" y="0"/>
          <wp:positionH relativeFrom="column">
            <wp:posOffset>-292735</wp:posOffset>
          </wp:positionH>
          <wp:positionV relativeFrom="paragraph">
            <wp:posOffset>7620</wp:posOffset>
          </wp:positionV>
          <wp:extent cx="1417320" cy="1478280"/>
          <wp:effectExtent l="19050" t="0" r="0" b="0"/>
          <wp:wrapSquare wrapText="right"/>
          <wp:docPr id="1" name="Picture 2" descr="n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1]"/>
                  <pic:cNvPicPr>
                    <a:picLocks noChangeAspect="1" noChangeArrowheads="1"/>
                  </pic:cNvPicPr>
                </pic:nvPicPr>
                <pic:blipFill>
                  <a:blip r:embed="rId1"/>
                  <a:srcRect/>
                  <a:stretch>
                    <a:fillRect/>
                  </a:stretch>
                </pic:blipFill>
                <pic:spPr bwMode="auto">
                  <a:xfrm>
                    <a:off x="0" y="0"/>
                    <a:ext cx="1417320" cy="1478280"/>
                  </a:xfrm>
                  <a:prstGeom prst="rect">
                    <a:avLst/>
                  </a:prstGeom>
                  <a:noFill/>
                </pic:spPr>
              </pic:pic>
            </a:graphicData>
          </a:graphic>
        </wp:anchor>
      </w:drawing>
    </w:r>
    <w:r>
      <w:rPr>
        <w:b/>
        <w:sz w:val="28"/>
        <w:szCs w:val="28"/>
      </w:rPr>
      <w:t>St. Nicolas’ CE Combined School Taplow</w:t>
    </w:r>
  </w:p>
  <w:p w:rsidR="005B08A3" w:rsidRDefault="005B08A3">
    <w:pPr>
      <w:ind w:right="-514"/>
      <w:jc w:val="right"/>
      <w:rPr>
        <w:sz w:val="22"/>
        <w:szCs w:val="22"/>
      </w:rPr>
    </w:pPr>
    <w:r>
      <w:rPr>
        <w:sz w:val="22"/>
        <w:szCs w:val="22"/>
      </w:rPr>
      <w:t>Rectory Road, Taplow, Maidenhead, Berks SL6 0ET</w:t>
    </w:r>
  </w:p>
  <w:p w:rsidR="005B08A3" w:rsidRDefault="005B08A3">
    <w:pPr>
      <w:ind w:right="-514"/>
      <w:jc w:val="right"/>
      <w:rPr>
        <w:sz w:val="22"/>
        <w:szCs w:val="22"/>
      </w:rPr>
    </w:pPr>
    <w:r>
      <w:rPr>
        <w:sz w:val="22"/>
        <w:szCs w:val="22"/>
      </w:rPr>
      <w:t>Tel: 01628 603759</w:t>
    </w:r>
  </w:p>
  <w:p w:rsidR="005B08A3" w:rsidRDefault="005B08A3">
    <w:pPr>
      <w:tabs>
        <w:tab w:val="left" w:pos="480"/>
        <w:tab w:val="right" w:pos="8820"/>
      </w:tabs>
      <w:ind w:right="-514"/>
      <w:rPr>
        <w:sz w:val="22"/>
        <w:szCs w:val="22"/>
      </w:rPr>
    </w:pPr>
    <w:r>
      <w:rPr>
        <w:sz w:val="22"/>
        <w:szCs w:val="22"/>
      </w:rPr>
      <w:tab/>
    </w:r>
    <w:r>
      <w:rPr>
        <w:sz w:val="22"/>
        <w:szCs w:val="22"/>
      </w:rPr>
      <w:tab/>
      <w:t>Fax: 01628 669754</w:t>
    </w:r>
  </w:p>
  <w:p w:rsidR="005B08A3" w:rsidRDefault="005B08A3">
    <w:pPr>
      <w:ind w:right="-514"/>
      <w:jc w:val="right"/>
      <w:rPr>
        <w:sz w:val="22"/>
        <w:szCs w:val="22"/>
      </w:rPr>
    </w:pPr>
    <w:r>
      <w:rPr>
        <w:sz w:val="22"/>
        <w:szCs w:val="22"/>
      </w:rPr>
      <w:t>E Mail: office@stnicolastaplow.com</w:t>
    </w:r>
  </w:p>
  <w:p w:rsidR="005B08A3" w:rsidRDefault="005B08A3">
    <w:pPr>
      <w:ind w:right="-514"/>
      <w:jc w:val="right"/>
      <w:rPr>
        <w:sz w:val="22"/>
        <w:szCs w:val="22"/>
      </w:rPr>
    </w:pPr>
    <w:r>
      <w:rPr>
        <w:sz w:val="22"/>
        <w:szCs w:val="22"/>
      </w:rPr>
      <w:t xml:space="preserve">Website: </w:t>
    </w:r>
    <w:hyperlink r:id="rId2" w:history="1">
      <w:r>
        <w:rPr>
          <w:rStyle w:val="Hyperlink"/>
          <w:sz w:val="22"/>
          <w:szCs w:val="22"/>
        </w:rPr>
        <w:t>www.stnicolastaplow.com</w:t>
      </w:r>
    </w:hyperlink>
    <w:r>
      <w:rPr>
        <w:sz w:val="22"/>
        <w:szCs w:val="22"/>
      </w:rPr>
      <w:t xml:space="preserve"> </w:t>
    </w:r>
  </w:p>
  <w:p w:rsidR="005B08A3" w:rsidRDefault="005B08A3">
    <w:pPr>
      <w:ind w:right="-514"/>
      <w:jc w:val="right"/>
      <w:rPr>
        <w:sz w:val="22"/>
        <w:szCs w:val="22"/>
      </w:rPr>
    </w:pPr>
    <w:proofErr w:type="spellStart"/>
    <w:r>
      <w:rPr>
        <w:sz w:val="22"/>
        <w:szCs w:val="22"/>
      </w:rPr>
      <w:t>Headteacher</w:t>
    </w:r>
    <w:proofErr w:type="spellEnd"/>
    <w:r>
      <w:rPr>
        <w:sz w:val="22"/>
        <w:szCs w:val="22"/>
      </w:rPr>
      <w:t>: Mrs C Wagstaff</w:t>
    </w:r>
  </w:p>
  <w:p w:rsidR="005B08A3" w:rsidRDefault="005B08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9219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E70408"/>
    <w:multiLevelType w:val="hybridMultilevel"/>
    <w:tmpl w:val="8EFA7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553CDA"/>
    <w:multiLevelType w:val="hybridMultilevel"/>
    <w:tmpl w:val="8048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633D56"/>
    <w:multiLevelType w:val="multilevel"/>
    <w:tmpl w:val="7D42D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DC7151D"/>
    <w:multiLevelType w:val="hybridMultilevel"/>
    <w:tmpl w:val="4A703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59393"/>
    <o:shapelayout v:ext="edit">
      <o:regrouptable v:ext="edit">
        <o:entry new="1" old="0"/>
      </o:regrouptable>
    </o:shapelayout>
  </w:hdrShapeDefaults>
  <w:footnotePr>
    <w:footnote w:id="-1"/>
    <w:footnote w:id="0"/>
  </w:footnotePr>
  <w:endnotePr>
    <w:endnote w:id="-1"/>
    <w:endnote w:id="0"/>
  </w:endnotePr>
  <w:compat/>
  <w:rsids>
    <w:rsidRoot w:val="003F25B5"/>
    <w:rsid w:val="00023EEF"/>
    <w:rsid w:val="00053D1E"/>
    <w:rsid w:val="000A10B4"/>
    <w:rsid w:val="00146705"/>
    <w:rsid w:val="002B4520"/>
    <w:rsid w:val="003F25B5"/>
    <w:rsid w:val="00547BCA"/>
    <w:rsid w:val="005B08A3"/>
    <w:rsid w:val="005F796F"/>
    <w:rsid w:val="00603AB2"/>
    <w:rsid w:val="00631E9C"/>
    <w:rsid w:val="00632FB6"/>
    <w:rsid w:val="006F033C"/>
    <w:rsid w:val="0085608B"/>
    <w:rsid w:val="009A10D4"/>
    <w:rsid w:val="009E07F0"/>
    <w:rsid w:val="00A10FA9"/>
    <w:rsid w:val="00A8765C"/>
    <w:rsid w:val="00AD3504"/>
    <w:rsid w:val="00AE08DF"/>
    <w:rsid w:val="00B054D6"/>
    <w:rsid w:val="00B65CA9"/>
    <w:rsid w:val="00BB397D"/>
    <w:rsid w:val="00C10D8A"/>
    <w:rsid w:val="00CF7CE1"/>
    <w:rsid w:val="00EF03F4"/>
    <w:rsid w:val="00F76C99"/>
    <w:rsid w:val="00F861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B5"/>
    <w:rPr>
      <w:rFonts w:ascii="Tahoma" w:hAnsi="Tahoma"/>
      <w:sz w:val="20"/>
      <w:szCs w:val="24"/>
    </w:rPr>
  </w:style>
  <w:style w:type="paragraph" w:styleId="Heading1">
    <w:name w:val="heading 1"/>
    <w:basedOn w:val="Normal"/>
    <w:next w:val="Normal"/>
    <w:link w:val="Heading1Char"/>
    <w:qFormat/>
    <w:locked/>
    <w:rsid w:val="00B054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3F2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3F2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25B5"/>
    <w:rPr>
      <w:rFonts w:cs="Times New Roman"/>
      <w:color w:val="0000FF"/>
      <w:u w:val="single"/>
    </w:rPr>
  </w:style>
  <w:style w:type="paragraph" w:styleId="BalloonText">
    <w:name w:val="Balloon Text"/>
    <w:basedOn w:val="Normal"/>
    <w:link w:val="BalloonTextChar"/>
    <w:uiPriority w:val="99"/>
    <w:semiHidden/>
    <w:rsid w:val="003F25B5"/>
    <w:rPr>
      <w:rFonts w:cs="Tahoma"/>
      <w:sz w:val="16"/>
      <w:szCs w:val="16"/>
    </w:rPr>
  </w:style>
  <w:style w:type="character" w:customStyle="1" w:styleId="BalloonTextChar">
    <w:name w:val="Balloon Text Char"/>
    <w:basedOn w:val="DefaultParagraphFont"/>
    <w:link w:val="BalloonText"/>
    <w:uiPriority w:val="99"/>
    <w:semiHidden/>
    <w:rsid w:val="003F25B5"/>
    <w:rPr>
      <w:sz w:val="0"/>
      <w:szCs w:val="0"/>
    </w:rPr>
  </w:style>
  <w:style w:type="paragraph" w:styleId="Header">
    <w:name w:val="header"/>
    <w:basedOn w:val="Normal"/>
    <w:link w:val="HeaderChar"/>
    <w:uiPriority w:val="99"/>
    <w:rsid w:val="003F25B5"/>
    <w:pPr>
      <w:tabs>
        <w:tab w:val="center" w:pos="4513"/>
        <w:tab w:val="right" w:pos="9026"/>
      </w:tabs>
    </w:pPr>
  </w:style>
  <w:style w:type="character" w:customStyle="1" w:styleId="HeaderChar">
    <w:name w:val="Header Char"/>
    <w:basedOn w:val="DefaultParagraphFont"/>
    <w:link w:val="Header"/>
    <w:uiPriority w:val="99"/>
    <w:locked/>
    <w:rsid w:val="003F25B5"/>
    <w:rPr>
      <w:rFonts w:ascii="Tahoma" w:hAnsi="Tahoma" w:cs="Times New Roman"/>
      <w:sz w:val="24"/>
      <w:szCs w:val="24"/>
    </w:rPr>
  </w:style>
  <w:style w:type="paragraph" w:styleId="Footer">
    <w:name w:val="footer"/>
    <w:basedOn w:val="Normal"/>
    <w:link w:val="FooterChar"/>
    <w:uiPriority w:val="99"/>
    <w:rsid w:val="003F25B5"/>
    <w:pPr>
      <w:tabs>
        <w:tab w:val="center" w:pos="4513"/>
        <w:tab w:val="right" w:pos="9026"/>
      </w:tabs>
    </w:pPr>
  </w:style>
  <w:style w:type="character" w:customStyle="1" w:styleId="FooterChar">
    <w:name w:val="Footer Char"/>
    <w:basedOn w:val="DefaultParagraphFont"/>
    <w:link w:val="Footer"/>
    <w:uiPriority w:val="99"/>
    <w:locked/>
    <w:rsid w:val="003F25B5"/>
    <w:rPr>
      <w:rFonts w:ascii="Tahoma" w:hAnsi="Tahoma" w:cs="Times New Roman"/>
      <w:sz w:val="24"/>
      <w:szCs w:val="24"/>
    </w:rPr>
  </w:style>
  <w:style w:type="table" w:styleId="TableGrid">
    <w:name w:val="Table Grid"/>
    <w:basedOn w:val="TableNormal"/>
    <w:uiPriority w:val="59"/>
    <w:rsid w:val="003F25B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3F25B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3F25B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25B5"/>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F25B5"/>
    <w:rPr>
      <w:rFonts w:ascii="Calibri" w:eastAsia="Calibri" w:hAnsi="Calibri"/>
      <w:lang w:eastAsia="en-US"/>
    </w:rPr>
  </w:style>
  <w:style w:type="character" w:customStyle="1" w:styleId="Heading2Char">
    <w:name w:val="Heading 2 Char"/>
    <w:basedOn w:val="DefaultParagraphFont"/>
    <w:link w:val="Heading2"/>
    <w:semiHidden/>
    <w:rsid w:val="003F25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F25B5"/>
    <w:rPr>
      <w:rFonts w:asciiTheme="majorHAnsi" w:eastAsiaTheme="majorEastAsia" w:hAnsiTheme="majorHAnsi" w:cstheme="majorBidi"/>
      <w:b/>
      <w:bCs/>
      <w:color w:val="4F81BD" w:themeColor="accent1"/>
      <w:sz w:val="20"/>
      <w:szCs w:val="24"/>
    </w:rPr>
  </w:style>
  <w:style w:type="paragraph" w:styleId="NormalWeb">
    <w:name w:val="Normal (Web)"/>
    <w:basedOn w:val="Normal"/>
    <w:uiPriority w:val="99"/>
    <w:semiHidden/>
    <w:unhideWhenUsed/>
    <w:rsid w:val="00023EEF"/>
    <w:pPr>
      <w:spacing w:before="100" w:beforeAutospacing="1" w:after="100" w:afterAutospacing="1"/>
    </w:pPr>
    <w:rPr>
      <w:rFonts w:ascii="Times New Roman" w:eastAsiaTheme="minorHAnsi" w:hAnsi="Times New Roman"/>
      <w:sz w:val="24"/>
    </w:rPr>
  </w:style>
  <w:style w:type="character" w:customStyle="1" w:styleId="Heading1Char">
    <w:name w:val="Heading 1 Char"/>
    <w:basedOn w:val="DefaultParagraphFont"/>
    <w:link w:val="Heading1"/>
    <w:rsid w:val="00B054D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B054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93839">
      <w:bodyDiv w:val="1"/>
      <w:marLeft w:val="0"/>
      <w:marRight w:val="0"/>
      <w:marTop w:val="0"/>
      <w:marBottom w:val="0"/>
      <w:divBdr>
        <w:top w:val="none" w:sz="0" w:space="0" w:color="auto"/>
        <w:left w:val="none" w:sz="0" w:space="0" w:color="auto"/>
        <w:bottom w:val="none" w:sz="0" w:space="0" w:color="auto"/>
        <w:right w:val="none" w:sz="0" w:space="0" w:color="auto"/>
      </w:divBdr>
    </w:div>
    <w:div w:id="17284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BM@stnicolastaplow.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stnicolastaplow.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1267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BUCKSCC</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padams</dc:creator>
  <cp:lastModifiedBy>sbm</cp:lastModifiedBy>
  <cp:revision>3</cp:revision>
  <cp:lastPrinted>2016-09-21T09:05:00Z</cp:lastPrinted>
  <dcterms:created xsi:type="dcterms:W3CDTF">2016-10-17T09:06:00Z</dcterms:created>
  <dcterms:modified xsi:type="dcterms:W3CDTF">2016-10-17T11:15:00Z</dcterms:modified>
</cp:coreProperties>
</file>